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suppressLineNumbers w:val="false"/>
        <w:pBdr/>
        <w:spacing w:after="0" w:line="360" w:lineRule="auto"/>
        <w:ind w:firstLine="709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/>
      <w:bookmarkStart w:id="0" w:name="_Hlk144642573"/>
      <w:r/>
      <w:bookmarkEnd w:id="0"/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МИНИСТЕРСТВО НАУКИ И ВЫСШЕГО ОБРАЗОВАНИЯ РОССИЙСКОЙ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ФЕДЕРАЦИИ ФЕДЕРАЛЬНОЕ ГОСУДАРСТВЕННОЕ АВТОНОМНОЕ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ОБРАЗОВАТЕЛЬНОЕ УЧРЕЖДЕНИЕ ВЫСШЕГО ОБРАЗОВАНИЯ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«СЕВАСТОПОЛЬСКИЙ ГОСУДАРСТВЕННЫЙ УНИВЕРСИТЕТ»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Институт информационных технологий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кафедра «Информационные системы»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Лабораторная работа №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  <w:t xml:space="preserve">2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«</w:t>
      </w:r>
      <w:r>
        <w:rPr>
          <w:rFonts w:ascii="Times New Roman" w:hAnsi="Times New Roman" w:cs="Times New Roman"/>
          <w:sz w:val="28"/>
          <w:szCs w:val="28"/>
        </w:rPr>
        <w:t xml:space="preserve">Исследование способов </w:t>
      </w:r>
      <w:r>
        <w:rPr>
          <w:rFonts w:ascii="Times New Roman" w:hAnsi="Times New Roman" w:cs="Times New Roman"/>
          <w:sz w:val="28"/>
          <w:szCs w:val="28"/>
        </w:rPr>
        <w:t xml:space="preserve">динамической маршрутизации пакетов в компьютерных сетях</w:t>
      </w:r>
      <w:r/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»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uppressLineNumbers w:val="false"/>
        <w:pBdr/>
        <w:spacing w:after="0" w:line="360" w:lineRule="auto"/>
        <w:ind w:firstLine="709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по дисциплине «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Инфокоммуникационные системы и сети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»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  <w14:ligatures w14:val="none"/>
        </w:rPr>
        <w:t xml:space="preserve">Выполнил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: ст. гр. ИС/б-20-1-о</w:t>
      </w:r>
      <w:r>
        <w:rPr>
          <w:rFonts w:ascii="Times New Roman" w:hAnsi="Times New Roman" w:eastAsia="Times New Roman" w:cs="Times New Roman"/>
          <w:color w:val="ffffff"/>
          <w:sz w:val="28"/>
          <w:szCs w:val="28"/>
          <w:lang w:eastAsia="ru-RU"/>
          <w14:ligatures w14:val="none"/>
        </w:rPr>
        <w:t xml:space="preserve">___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Галенин А. К.      </w:t>
      </w:r>
      <w:r>
        <w:rPr>
          <w:rFonts w:ascii="Times New Roman" w:hAnsi="Times New Roman" w:eastAsia="Times New Roman" w:cs="Times New Roman"/>
          <w:color w:val="ffffff"/>
          <w:sz w:val="28"/>
          <w:szCs w:val="28"/>
          <w:lang w:eastAsia="ru-RU"/>
          <w14:ligatures w14:val="none"/>
        </w:rPr>
        <w:t xml:space="preserve">______________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  <w14:ligatures w14:val="none"/>
        </w:rPr>
        <w:t xml:space="preserve">Проверил: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Чернега В.С. </w:t>
      </w:r>
      <w:r>
        <w:rPr>
          <w:rFonts w:ascii="Times New Roman" w:hAnsi="Times New Roman" w:eastAsia="Times New Roman" w:cs="Times New Roman"/>
          <w:color w:val="ffffff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  <w14:ligatures w14:val="none"/>
        </w:rPr>
        <w:t xml:space="preserve">     </w:t>
      </w:r>
      <w:r>
        <w:rPr>
          <w:rFonts w:ascii="Times New Roman" w:hAnsi="Times New Roman" w:eastAsia="Times New Roman" w:cs="Times New Roman"/>
          <w:color w:val="ffffff"/>
          <w:sz w:val="28"/>
          <w:szCs w:val="28"/>
          <w:lang w:eastAsia="ru-RU"/>
          <w14:ligatures w14:val="none"/>
        </w:rPr>
        <w:t xml:space="preserve">_____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center"/>
        <w:rPr>
          <w:rFonts w:ascii="Times New Roman" w:hAnsi="Times New Roman" w:eastAsia="Times New Roman" w:cs="Times New Roman"/>
          <w:b/>
          <w:color w:val="00000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  <w14:ligatures w14:val="none"/>
        </w:rPr>
        <w:t xml:space="preserve">Севастополь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14:ligatures w14:val="none"/>
        </w:rPr>
      </w:r>
    </w:p>
    <w:p>
      <w:pPr>
        <w:suppressLineNumbers w:val="false"/>
        <w:pBdr/>
        <w:spacing w:after="0" w:line="360" w:lineRule="auto"/>
        <w:ind w:firstLine="709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2023 г.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14:ligatures w14:val="none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ЦЕЛЬ РАБОТЫ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Углубление теоретических знаний в области архитектуры компьютерных сетей, исследование способов статической и динамической маршрутизации,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приобретение навыков составления сценариев конфигурации телекоммуникационного оборудования, а также моделирования локальных сетей в среде симулятора Cisco Packet Tracer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ПОСТАНОВКА ЗАДАЧИ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Повторить теоретический материал по темам: «Маршрутизация пакетов в компьютерных сетях».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В программе Cisco Packet Tracer построить сеть, изображенную на рисунке 1. Выполнить статическую маршрутизацию и проверить взаим</w:t>
      </w:r>
      <w:r>
        <w:rPr>
          <w:rFonts w:ascii="Times New Roman" w:hAnsi="Times New Roman" w:cs="Times New Roman"/>
          <w:sz w:val="28"/>
          <w:szCs w:val="28"/>
        </w:rPr>
        <w:t xml:space="preserve">ным пингованием достижимость РС0 и РС1. Сетевые адреса телекоммуникационного оборудования приведены на рисунке. Статическую адресацию можно задать путем использования графического интерфейса или с использованием интерфейса командной строки (рекомендуется).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83826" cy="1504950"/>
                <wp:effectExtent l="0" t="0" r="3175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7847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rcRect l="56843" t="46766" r="7176" b="37914"/>
                        <a:stretch/>
                      </pic:blipFill>
                      <pic:spPr bwMode="auto">
                        <a:xfrm>
                          <a:off x="0" y="0"/>
                          <a:ext cx="6292530" cy="1507034"/>
                        </a:xfrm>
                        <a:prstGeom prst="rect">
                          <a:avLst/>
                        </a:prstGeom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94.79pt;height:118.50pt;mso-wrap-distance-left:0.00pt;mso-wrap-distance-top:0.00pt;mso-wrap-distance-right:0.00pt;mso-wrap-distance-bottom:0.00pt;z-index:1;" stroked="f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1 - Схема фрагмента сети с двумя маршрутизаторами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Задания статической адресации маршрутизатору Router1 с использованием интерфейса командной строки может быть выполнено следующим образом: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Router&gt;en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Router#configure terminal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Router(config)#hostname Router1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Router1(config)#ip route 10.0.0.0 255.0.0.0 176.16.0.1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Router1(config)#exit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Router1#</w:t>
      </w:r>
      <w:r>
        <w:rPr>
          <w:rFonts w:ascii="Courier New" w:hAnsi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Аналогично осуществляется конфигурация Router0 с указанием сети назначения 192.168.0.0 через интерфейс 172.16.0.2. После этого нужно путем поочередного пингования убедиться в доступности удаленных компьютеров.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эмуляторе Cisco Packet Tracer построить сеть, изображенную на рисунке 2 (аналогичную предыдущей схеме), настроить динамическую маршрутизацию с помощью протокола OSPF и обеспечить возможность взаимодействия конечных устройств, входящих в подсети PC0-PC1.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4050" cy="1200150"/>
                <wp:effectExtent l="0" t="0" r="0" b="0"/>
                <wp:docPr id="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3309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54727" t="49185" r="6269" b="36302"/>
                        <a:stretch/>
                      </pic:blipFill>
                      <pic:spPr bwMode="auto">
                        <a:xfrm>
                          <a:off x="0" y="0"/>
                          <a:ext cx="5736305" cy="12006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1.50pt;height:94.50pt;mso-wrap-distance-left:0.00pt;mso-wrap-distance-top:0.00pt;mso-wrap-distance-right:0.00pt;mso-wrap-distance-bottom:0.00pt;z-index:1;" stroked="f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</w:t>
      </w:r>
      <w:r>
        <w:rPr>
          <w:rFonts w:ascii="Times New Roman" w:hAnsi="Times New Roman" w:cs="Times New Roman"/>
          <w:sz w:val="28"/>
          <w:szCs w:val="28"/>
        </w:rPr>
        <w:t xml:space="preserve"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Схема фрагмента с динамической маршрутизации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задания сетевых адресов и сетевых масок в</w:t>
      </w:r>
      <w:r>
        <w:rPr>
          <w:rFonts w:ascii="Times New Roman" w:hAnsi="Times New Roman" w:cs="Times New Roman"/>
          <w:sz w:val="28"/>
          <w:szCs w:val="28"/>
        </w:rPr>
        <w:t xml:space="preserve">сем интерфейсам телекоммуникационных устройств, а также адреса шлюза (Gateway) следует осуществить настройку маршрутизаторов для выполнения ими динамической маршрутизации по протоколу OSPF. Конфигурация маршрутизатора Router0 выполняется следующим образом: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Router&gt;en</w:t>
      </w:r>
      <w:r>
        <w:rPr>
          <w:rFonts w:ascii="Courier New" w:hAnsi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Router#conf t</w:t>
      </w:r>
      <w:r>
        <w:rPr>
          <w:rFonts w:ascii="Courier New" w:hAnsi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Enter configuration commands, one per line. End with CNTL/Z.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Router(config)#hostname Router0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Router0(config)#router ospf 1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Router0(config-router)#network 10.0.0.0 0.255.255.255 area 0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Router0(config-router)#network 172.16.0.0 0.0.255.255 area 0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Router0(config-router)#exit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Router0(config)#</w:t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  <w:r>
        <w:rPr>
          <w:rFonts w:ascii="Courier New" w:hAnsi="Courier New" w:cs="Courier New"/>
          <w:lang w:val="en-US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В эмуляторе Cisco Packet Tracer построить сеть, изображенную на рисунке 3, настроить динамическую маршрутизацию с помощью протокола OSPF </w:t>
      </w:r>
      <w:r>
        <w:rPr>
          <w:rFonts w:ascii="Times New Roman" w:hAnsi="Times New Roman" w:cs="Times New Roman"/>
          <w:sz w:val="28"/>
          <w:szCs w:val="28"/>
        </w:rPr>
        <w:t xml:space="preserve">и обеспечить возможность взаимодействия конечных устройств, входящих в подсети PC0-PC1, PC2-PC3, PC4-PC5 и PC6-PC7, между собой.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Планирование адресного пространства необходимо выполнить самостоятельно. Результат следует занести в таблицу, представленную ниже.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56286" cy="2295525"/>
                <wp:effectExtent l="0" t="0" r="0" b="0"/>
                <wp:docPr id="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55364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43691" t="39240" r="9593" b="25819"/>
                        <a:stretch/>
                      </pic:blipFill>
                      <pic:spPr bwMode="auto">
                        <a:xfrm>
                          <a:off x="0" y="0"/>
                          <a:ext cx="5469466" cy="23010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29.63pt;height:180.75pt;mso-wrap-distance-left:0.00pt;mso-wrap-distance-top:0.00pt;mso-wrap-distance-right:0.00pt;mso-wrap-distance-bottom:0.00pt;z-index:1;" stroked="f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Объединение локальных подсетей с помощью маршрутизаторов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Сетевые адреса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2379" cy="3040083"/>
                <wp:effectExtent l="0" t="0" r="8890" b="8255"/>
                <wp:docPr id="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67817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43825" t="35478" r="11409" b="21257"/>
                        <a:stretch/>
                      </pic:blipFill>
                      <pic:spPr bwMode="auto">
                        <a:xfrm>
                          <a:off x="0" y="0"/>
                          <a:ext cx="5593640" cy="30407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40.34pt;height:239.38pt;mso-wrap-distance-left:0.00pt;mso-wrap-distance-top:0.00pt;mso-wrap-distance-right:0.00pt;mso-wrap-distance-bottom:0.00pt;z-index:1;" stroked="f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Исследовать процессы обмена пакетами в сети в реальном режиме и режиме симуляции.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Исследовать настройки динамической маршрутизации: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21"/>
        <w:numPr>
          <w:ilvl w:val="0"/>
          <w:numId w:val="1"/>
        </w:numPr>
        <w:pBdr/>
        <w:spacing w:after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/>
      <w:bookmarkStart w:id="1" w:name="_Hlk147773232"/>
      <w:r>
        <w:rPr>
          <w:rFonts w:ascii="Times New Roman" w:hAnsi="Times New Roman" w:cs="Times New Roman"/>
          <w:sz w:val="28"/>
          <w:szCs w:val="28"/>
        </w:rPr>
        <w:t xml:space="preserve">просмотреть содержимое таблицы IP маршрутизации с помощью команды show ip route;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21"/>
        <w:numPr>
          <w:ilvl w:val="0"/>
          <w:numId w:val="1"/>
        </w:numPr>
        <w:pBdr/>
        <w:spacing w:after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каждом компьютере выполнить команду трассировки tracert других компьютеров;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21"/>
        <w:numPr>
          <w:ilvl w:val="0"/>
          <w:numId w:val="1"/>
        </w:numPr>
        <w:pBdr/>
        <w:spacing w:after="0" w:line="360" w:lineRule="auto"/>
        <w:ind w:firstLine="709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исследовать параметры протокола OSPF с помощью команд show ip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ospf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interface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show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ospf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database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debug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ospf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events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bookmarkEnd w:id="1"/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ХОД РАБОТЫ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Была построена сеть, изображенная на рисунке 1. Были заданы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-</w:t>
      </w:r>
      <w:r>
        <w:rPr>
          <w:rFonts w:ascii="Times New Roman" w:hAnsi="Times New Roman" w:cs="Times New Roman"/>
          <w:sz w:val="28"/>
          <w:szCs w:val="28"/>
        </w:rPr>
        <w:t xml:space="preserve">адреса портов в соответствии с указаниями. Построенная сеть изображена на рисунке 4.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21070" cy="952500"/>
                <wp:effectExtent l="0" t="0" r="0" b="0"/>
                <wp:docPr id="5" name="Рисунок 1884755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67745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56994" t="27087" r="5060" b="62242"/>
                        <a:stretch/>
                      </pic:blipFill>
                      <pic:spPr bwMode="auto">
                        <a:xfrm>
                          <a:off x="0" y="0"/>
                          <a:ext cx="6048306" cy="95680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74.10pt;height:75.00pt;mso-wrap-distance-left:0.00pt;mso-wrap-distance-top:0.00pt;mso-wrap-distance-right:0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Сеть на двух маршрутизаторах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Задания статической адресации маршрутизатор</w:t>
      </w:r>
      <w:r>
        <w:rPr>
          <w:rFonts w:ascii="Times New Roman" w:hAnsi="Times New Roman" w:cs="Times New Roman"/>
          <w:sz w:val="28"/>
          <w:szCs w:val="28"/>
        </w:rPr>
        <w:t xml:space="preserve">ам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</w:t>
      </w:r>
      <w:r>
        <w:rPr>
          <w:rFonts w:ascii="Times New Roman" w:hAnsi="Times New Roman" w:cs="Times New Roman"/>
          <w:sz w:val="28"/>
          <w:szCs w:val="28"/>
        </w:rPr>
        <w:t xml:space="preserve">0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Router1 с использованием интерфейса командной строки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на рисунке 5.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52390" cy="1009577"/>
                <wp:effectExtent l="0" t="0" r="0" b="635"/>
                <wp:docPr id="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3109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60346" t="71492" r="13908" b="19537"/>
                        <a:stretch/>
                      </pic:blipFill>
                      <pic:spPr bwMode="auto">
                        <a:xfrm>
                          <a:off x="0" y="0"/>
                          <a:ext cx="5190334" cy="10170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05.70pt;height:79.49pt;mso-wrap-distance-left:0.00pt;mso-wrap-distance-top:0.00pt;mso-wrap-distance-right:0.00pt;mso-wrap-distance-bottom:0.00pt;z-index:1;" stroked="f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38750" cy="668570"/>
                <wp:effectExtent l="0" t="0" r="0" b="0"/>
                <wp:docPr id="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24156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51676" t="73447" r="20329" b="20200"/>
                        <a:stretch/>
                      </pic:blipFill>
                      <pic:spPr bwMode="auto">
                        <a:xfrm>
                          <a:off x="0" y="0"/>
                          <a:ext cx="5382434" cy="6869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12.50pt;height:52.64pt;mso-wrap-distance-left:0.00pt;mso-wrap-distance-top:0.00pt;mso-wrap-distance-right:0.00pt;mso-wrap-distance-bottom:0.00pt;z-index:1;" stroked="f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Задание статической адресации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 помощью взаимного пингования была проверена достижимость узлов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PC</w:t>
      </w:r>
      <w:r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PC</w:t>
      </w:r>
      <w:r>
        <w:rPr>
          <w:rFonts w:ascii="Times New Roman" w:hAnsi="Times New Roman" w:cs="Times New Roman"/>
          <w:sz w:val="28"/>
          <w:szCs w:val="28"/>
        </w:rPr>
        <w:t xml:space="preserve">1</w:t>
      </w:r>
      <w:r>
        <w:rPr>
          <w:rFonts w:ascii="Times New Roman" w:hAnsi="Times New Roman" w:cs="Times New Roman"/>
          <w:sz w:val="28"/>
          <w:szCs w:val="28"/>
        </w:rPr>
        <w:t xml:space="preserve">. Результаты пингования изображены на рисунке 6.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86100" cy="2051349"/>
                <wp:effectExtent l="0" t="0" r="0" b="6350"/>
                <wp:docPr id="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48047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32503" t="14245" r="41796" b="55384"/>
                        <a:stretch/>
                      </pic:blipFill>
                      <pic:spPr bwMode="auto">
                        <a:xfrm>
                          <a:off x="0" y="0"/>
                          <a:ext cx="3119332" cy="20734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43.00pt;height:161.52pt;mso-wrap-distance-left:0.00pt;mso-wrap-distance-top:0.00pt;mso-wrap-distance-right:0.00pt;mso-wrap-distance-bottom:0.00pt;z-index:1;" stroked="f">
                <v:imagedata r:id="rId16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32482" cy="2009682"/>
                <wp:effectExtent l="0" t="0" r="0" b="0"/>
                <wp:docPr id="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83531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32353" t="14782" r="40132" b="52800"/>
                        <a:stretch/>
                      </pic:blipFill>
                      <pic:spPr bwMode="auto">
                        <a:xfrm>
                          <a:off x="0" y="0"/>
                          <a:ext cx="3073437" cy="203682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238.78pt;height:158.24pt;mso-wrap-distance-left:0.00pt;mso-wrap-distance-top:0.00pt;mso-wrap-distance-right:0.00pt;mso-wrap-distance-bottom:0.00pt;z-index:1;" stroked="f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Результаты проверки достижимости узлов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видно, сеть работает исправно, потерь информации не происходит, из чего можно сделать вывод о корректной настройке сети.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</w:t>
      </w:r>
      <w:r>
        <w:rPr>
          <w:rFonts w:ascii="Times New Roman" w:hAnsi="Times New Roman" w:cs="Times New Roman"/>
          <w:sz w:val="28"/>
          <w:szCs w:val="28"/>
        </w:rPr>
        <w:t xml:space="preserve">настроить динамическую маршрутизацию с помощью протокола OSPF и обеспечить возможность взаимодействия конечных устройств, входящих в подсети PC0-PC1</w:t>
      </w:r>
      <w:r>
        <w:rPr>
          <w:rFonts w:ascii="Times New Roman" w:hAnsi="Times New Roman" w:cs="Times New Roman"/>
          <w:sz w:val="28"/>
          <w:szCs w:val="28"/>
        </w:rPr>
        <w:t xml:space="preserve">. Для этого из конфигурации сети, построенной в предыдущем пункте, была удалена статическая адресация</w:t>
      </w:r>
      <w:r>
        <w:rPr>
          <w:rFonts w:ascii="Times New Roman" w:hAnsi="Times New Roman" w:cs="Times New Roman"/>
          <w:sz w:val="28"/>
          <w:szCs w:val="28"/>
        </w:rPr>
        <w:t xml:space="preserve">, затем введен код в командной строке, представленный на рисунке 7.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96460" cy="680314"/>
                <wp:effectExtent l="0" t="0" r="0" b="5715"/>
                <wp:docPr id="1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56400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33713" t="74986" r="38924" b="17967"/>
                        <a:stretch/>
                      </pic:blipFill>
                      <pic:spPr bwMode="auto">
                        <a:xfrm>
                          <a:off x="0" y="0"/>
                          <a:ext cx="4703152" cy="68128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69.80pt;height:53.57pt;mso-wrap-distance-left:0.00pt;mso-wrap-distance-top:0.00pt;mso-wrap-distance-right:0.00pt;mso-wrap-distance-bottom:0.00pt;z-index:1;" stroked="f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31817" cy="640897"/>
                <wp:effectExtent l="0" t="0" r="0" b="6985"/>
                <wp:docPr id="1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12286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33635" t="75524" r="39378" b="17837"/>
                        <a:stretch/>
                      </pic:blipFill>
                      <pic:spPr bwMode="auto">
                        <a:xfrm>
                          <a:off x="0" y="0"/>
                          <a:ext cx="4695736" cy="6497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64.71pt;height:50.46pt;mso-wrap-distance-left:0.00pt;mso-wrap-distance-top:0.00pt;mso-wrap-distance-right:0.00pt;mso-wrap-distance-bottom:0.00pt;z-index:1;" stroked="f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Настройка динамической маршрутизации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была проверена достижимость сетевых узлов путем пингования. Результаты представлены на рисунке 8. Как видно, сеть работает корректно, потерь информации не происходит.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32759" cy="2283989"/>
                <wp:effectExtent l="0" t="0" r="1270" b="2540"/>
                <wp:docPr id="1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449853" name="Рисунок 1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3341266" cy="22898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62.42pt;height:179.8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Результат пингования узлов при динамической адресации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В соответствии с заданием 2.4 была построена сеть, изображенная на рисунке 9.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10158" cy="3796589"/>
                <wp:effectExtent l="0" t="0" r="5080" b="0"/>
                <wp:docPr id="1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42894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5574" t="21261" r="47520" b="26924"/>
                        <a:stretch/>
                      </pic:blipFill>
                      <pic:spPr bwMode="auto">
                        <a:xfrm>
                          <a:off x="0" y="0"/>
                          <a:ext cx="6133744" cy="381124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81.11pt;height:298.94pt;mso-wrap-distance-left:0.00pt;mso-wrap-distance-top:0.00pt;mso-wrap-distance-right:0.00pt;mso-wrap-distance-bottom:0.00pt;z-index:1;" stroked="f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Сеть на трех маршрутизаторах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contextualSpacing w:val="true"/>
        <w:jc w:val="both"/>
        <w:rPr>
          <w:rFonts w:ascii="Times New Roman" w:hAnsi="Times New Roman" w:eastAsia="Calibri" w:cs="Times New Roman"/>
          <w:sz w:val="28"/>
          <w:szCs w:val="28"/>
          <w14:ligatures w14:val="none"/>
        </w:rPr>
      </w:pPr>
      <w:r>
        <w:rPr>
          <w:rFonts w:ascii="Times New Roman" w:hAnsi="Times New Roman" w:eastAsia="Calibri" w:cs="Times New Roman"/>
          <w:sz w:val="28"/>
          <w:szCs w:val="28"/>
          <w14:ligatures w14:val="none"/>
        </w:rPr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</w:r>
    </w:p>
    <w:p>
      <w:pPr>
        <w:pBdr/>
        <w:spacing w:after="0" w:line="360" w:lineRule="auto"/>
        <w:ind w:firstLine="709"/>
        <w:contextualSpacing w:val="true"/>
        <w:jc w:val="both"/>
        <w:rPr>
          <w:rFonts w:ascii="Times New Roman" w:hAnsi="Times New Roman" w:eastAsia="Calibri" w:cs="Times New Roman"/>
          <w:sz w:val="28"/>
          <w:szCs w:val="28"/>
          <w14:ligatures w14:val="none"/>
        </w:rPr>
      </w:pPr>
      <w:r>
        <w:rPr>
          <w:rFonts w:ascii="Times New Roman" w:hAnsi="Times New Roman" w:eastAsia="Calibri" w:cs="Times New Roman"/>
          <w:sz w:val="28"/>
          <w:szCs w:val="28"/>
          <w14:ligatures w14:val="none"/>
        </w:rPr>
        <w:t xml:space="preserve">Было самостоятельно спланировано адресное пространство</w:t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  <w:t xml:space="preserve">, результаты занесены в таблицу 2.</w:t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</w:r>
    </w:p>
    <w:p>
      <w:pPr>
        <w:pBdr/>
        <w:spacing w:after="0" w:line="360" w:lineRule="auto"/>
        <w:ind/>
        <w:contextualSpacing w:val="true"/>
        <w:jc w:val="both"/>
        <w:rPr>
          <w:rFonts w:ascii="Times New Roman" w:hAnsi="Times New Roman" w:eastAsia="Calibri" w:cs="Times New Roman"/>
          <w:sz w:val="28"/>
          <w:szCs w:val="28"/>
          <w14:ligatures w14:val="none"/>
        </w:rPr>
      </w:pPr>
      <w:r>
        <w:rPr>
          <w:rFonts w:ascii="Times New Roman" w:hAnsi="Times New Roman" w:eastAsia="Calibri" w:cs="Times New Roman"/>
          <w:sz w:val="28"/>
          <w:szCs w:val="28"/>
          <w14:ligatures w14:val="none"/>
        </w:rPr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</w:r>
    </w:p>
    <w:p>
      <w:pPr>
        <w:pBdr/>
        <w:spacing w:after="0" w:line="360" w:lineRule="auto"/>
        <w:ind w:firstLine="709"/>
        <w:contextualSpacing w:val="true"/>
        <w:jc w:val="both"/>
        <w:rPr>
          <w:rFonts w:ascii="Times New Roman" w:hAnsi="Times New Roman" w:eastAsia="Calibri" w:cs="Times New Roman"/>
          <w:sz w:val="28"/>
          <w:szCs w:val="28"/>
          <w14:ligatures w14:val="none"/>
        </w:rPr>
      </w:pPr>
      <w:r>
        <w:rPr>
          <w:rFonts w:ascii="Times New Roman" w:hAnsi="Times New Roman" w:eastAsia="Calibri" w:cs="Times New Roman"/>
          <w:sz w:val="28"/>
          <w:szCs w:val="28"/>
          <w14:ligatures w14:val="none"/>
        </w:rPr>
        <w:t xml:space="preserve">Таблица</w:t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  <w:t xml:space="preserve">2</w:t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  <w:t xml:space="preserve"> – </w:t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  <w:t xml:space="preserve">Сетевые</w:t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  <w:t xml:space="preserve"> </w:t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  <w:t xml:space="preserve">адреса</w:t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</w:r>
      <w:r>
        <w:rPr>
          <w:rFonts w:ascii="Times New Roman" w:hAnsi="Times New Roman" w:eastAsia="Calibri" w:cs="Times New Roman"/>
          <w:sz w:val="28"/>
          <w:szCs w:val="28"/>
          <w14:ligatures w14:val="none"/>
        </w:rPr>
      </w:r>
    </w:p>
    <w:tbl>
      <w:tblPr>
        <w:tblStyle w:val="48"/>
        <w:tblW w:w="0" w:type="auto"/>
        <w:tblInd w:w="412" w:type="dxa"/>
        <w:tblBorders/>
        <w:tblLook w:val="04A0" w:firstRow="1" w:lastRow="0" w:firstColumn="1" w:lastColumn="0" w:noHBand="0" w:noVBand="1"/>
      </w:tblPr>
      <w:tblGrid>
        <w:gridCol w:w="1578"/>
        <w:gridCol w:w="2363"/>
        <w:gridCol w:w="2180"/>
        <w:gridCol w:w="1826"/>
        <w:gridCol w:w="1546"/>
      </w:tblGrid>
      <w:tr>
        <w:trPr>
          <w:trHeight w:val="300"/>
        </w:trPr>
        <w:tc>
          <w:tcPr>
            <w:tcBorders/>
            <w:tcW w:w="1578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Устройство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Интерфейс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IP-адрес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Маска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Шлюз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vMerge w:val="restart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Router0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GigabitEthernet0/0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10.0.1.3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255.0.0.0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vMerge w:val="continue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GigabitEthernet0/1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176.16.0.1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255.255.0.0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vMerge w:val="restart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Router1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GigabitEthernet0/0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176.16.0.2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255.255.0.0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vMerge w:val="continue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GigabitEthernet0/1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192.168.0.5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255.255.255.0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vMerge w:val="continue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GigabitEthernet0/2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172.16.0.1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255.255.0.0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vMerge w:val="restart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Router2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GigabitEthernet0/0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172.16.0.2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255.255.0.0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vMerge w:val="continue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GigabitEthernet0/1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168.25.0.3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255.255.0.0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PC0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FastEthernet0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10.0.1.1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255.0.0.0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10.0.1.3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PC1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FastEthernet0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10.0.1.2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255.0.0.0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10.0.1.3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PC2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FastEthernet0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192.168.0.1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255.255.255.0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192.168.0.5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PC3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FastEthernet0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192.168.0.2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255.255.255.0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192.168.0.5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PC4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FastEthernet0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192.168.0.3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255.255.255.0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192.168.0.5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PC5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FastEthernet0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192.168.0.4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255.255.255.0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192.168.0.5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PC6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FastEthernet0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168.25.0.1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255.255.0.0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168.25.0.3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300"/>
        </w:trPr>
        <w:tc>
          <w:tcPr>
            <w:tcBorders/>
            <w:tcW w:w="1578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PC7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363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FastEthernet0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2180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168.25.0.2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82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255.255.0.0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  <w:tc>
          <w:tcPr>
            <w:tcBorders/>
            <w:tcW w:w="1546" w:type="dxa"/>
            <w:textDirection w:val="lrTb"/>
            <w:noWrap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168.25.0.3</w: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</w:tbl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использованием командной строки была настроена динамическая адресация. Код настройки каждого роутера представлен в листингах 1-3.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 – Настройка динамической адресации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</w:t>
      </w:r>
      <w:r>
        <w:rPr>
          <w:rFonts w:ascii="Times New Roman" w:hAnsi="Times New Roman" w:cs="Times New Roman"/>
          <w:sz w:val="28"/>
          <w:szCs w:val="28"/>
        </w:rPr>
        <w:t xml:space="preserve">0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(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config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)#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hostname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 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0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Router0(config)#router ospf 1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Router0(config-router)#network 10.0.1.0 0.255.255.255 area 0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Router0(config-router)#network 176.16.0.0 0.0.255.255 area 0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</w:t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  <w:t xml:space="preserve">0(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config</w:t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  <w:t xml:space="preserve">-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</w:t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  <w:t xml:space="preserve">)#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exit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 xml:space="preserve">2</w:t>
      </w:r>
      <w:r>
        <w:rPr>
          <w:rFonts w:ascii="Times New Roman" w:hAnsi="Times New Roman" w:cs="Times New Roman"/>
          <w:sz w:val="28"/>
          <w:szCs w:val="28"/>
        </w:rPr>
        <w:t xml:space="preserve"> – Настройка динамической адресации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</w:t>
      </w:r>
      <w:r>
        <w:rPr>
          <w:rFonts w:ascii="Times New Roman" w:hAnsi="Times New Roman" w:cs="Times New Roman"/>
          <w:sz w:val="28"/>
          <w:szCs w:val="28"/>
        </w:rPr>
        <w:t xml:space="preserve">1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Router(config-if)#hostname Router1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Router1(config)#router ospf 1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Router1(config-router)#network 176.16.0.0 0.0.255.255 area 0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Router1(config-router)#network 192.168.0.0 0.0.0.255 area 0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Router1(config-router)#network 172.16.0.0 0.0.255.255 area 0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360" w:lineRule="auto"/>
        <w:ind w:firstLine="709"/>
        <w:jc w:val="both"/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</w:t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  <w:t xml:space="preserve">1(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config</w:t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  <w:t xml:space="preserve">-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</w:t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  <w:t xml:space="preserve">)#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exit</w:t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 xml:space="preserve">3</w:t>
      </w:r>
      <w:r>
        <w:rPr>
          <w:rFonts w:ascii="Times New Roman" w:hAnsi="Times New Roman" w:cs="Times New Roman"/>
          <w:sz w:val="28"/>
          <w:szCs w:val="28"/>
        </w:rPr>
        <w:t xml:space="preserve"> – Настройка динамической адресации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</w:t>
      </w:r>
      <w:r>
        <w:rPr>
          <w:rFonts w:ascii="Times New Roman" w:hAnsi="Times New Roman" w:cs="Times New Roman"/>
          <w:sz w:val="28"/>
          <w:szCs w:val="28"/>
        </w:rPr>
        <w:t xml:space="preserve">2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Router2(config)#router ospf 1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Router2(config-router)#network 172.16.0.0 0.0.255.255 area 0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Router2(config-router)#network 168.25.0.0 0.0.255.255 area 0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</w:r>
    </w:p>
    <w:p>
      <w:pPr>
        <w:pBdr/>
        <w:spacing w:after="0" w:line="240" w:lineRule="auto"/>
        <w:ind w:firstLine="709"/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</w:pP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</w:t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  <w:t xml:space="preserve">2(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config</w:t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  <w:t xml:space="preserve">-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router</w:t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  <w:t xml:space="preserve">)#</w:t>
      </w:r>
      <w:r>
        <w:rPr>
          <w:rFonts w:ascii="Courier New" w:hAnsi="Courier New" w:eastAsia="Times New Roman" w:cs="Courier New"/>
          <w:sz w:val="20"/>
          <w:szCs w:val="20"/>
          <w:lang w:val="en-US" w:eastAsia="ru-RU"/>
          <w14:ligatures w14:val="none"/>
        </w:rPr>
        <w:t xml:space="preserve">exit</w:t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</w:r>
      <w:r>
        <w:rPr>
          <w:rFonts w:ascii="Courier New" w:hAnsi="Courier New" w:eastAsia="Times New Roman" w:cs="Courier New"/>
          <w:sz w:val="20"/>
          <w:szCs w:val="20"/>
          <w:lang w:eastAsia="ru-RU"/>
          <w14:ligatures w14:val="none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</w:t>
      </w:r>
      <w:r>
        <w:rPr>
          <w:rFonts w:ascii="Times New Roman" w:hAnsi="Times New Roman" w:cs="Times New Roman"/>
          <w:sz w:val="28"/>
          <w:szCs w:val="28"/>
        </w:rPr>
        <w:t xml:space="preserve"> настройки сети была проверена достижимость узлов из разных подсетей путем пингования.</w:t>
      </w:r>
      <w:r>
        <w:rPr>
          <w:rFonts w:ascii="Times New Roman" w:hAnsi="Times New Roman" w:cs="Times New Roman"/>
          <w:sz w:val="28"/>
          <w:szCs w:val="28"/>
        </w:rPr>
        <w:t xml:space="preserve"> На рисунке 10 показаны результаты пингования с компьютера из подсети, подключенной 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</w:t>
      </w:r>
      <w:r>
        <w:rPr>
          <w:rFonts w:ascii="Times New Roman" w:hAnsi="Times New Roman" w:cs="Times New Roman"/>
          <w:sz w:val="28"/>
          <w:szCs w:val="28"/>
        </w:rPr>
        <w:t xml:space="preserve">0</w:t>
      </w:r>
      <w:r>
        <w:rPr>
          <w:rFonts w:ascii="Times New Roman" w:hAnsi="Times New Roman" w:cs="Times New Roman"/>
          <w:sz w:val="28"/>
          <w:szCs w:val="28"/>
        </w:rPr>
        <w:t xml:space="preserve">, на два компьютера из других подсетей. Как видно, сеть была настроена корректно, утечек информации не происходит.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62469" cy="2116746"/>
                <wp:effectExtent l="0" t="0" r="0" b="0"/>
                <wp:docPr id="1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1094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11233" t="16603" r="62140" b="48391"/>
                        <a:stretch/>
                      </pic:blipFill>
                      <pic:spPr bwMode="auto">
                        <a:xfrm>
                          <a:off x="0" y="0"/>
                          <a:ext cx="2886251" cy="21343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25.39pt;height:166.67pt;mso-wrap-distance-left:0.00pt;mso-wrap-distance-top:0.00pt;mso-wrap-distance-right:0.00pt;mso-wrap-distance-bottom:0.00pt;z-index:1;" stroked="f">
                <v:imagedata r:id="rId2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26080" cy="2103436"/>
                <wp:effectExtent l="0" t="0" r="7620" b="0"/>
                <wp:docPr id="1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00382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10982" t="17050" r="63023" b="49728"/>
                        <a:stretch/>
                      </pic:blipFill>
                      <pic:spPr bwMode="auto">
                        <a:xfrm>
                          <a:off x="0" y="0"/>
                          <a:ext cx="2946551" cy="211815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30.40pt;height:165.62pt;mso-wrap-distance-left:0.00pt;mso-wrap-distance-top:0.00pt;mso-wrap-distance-right:0.00pt;mso-wrap-distance-bottom:0.00pt;z-index:1;" stroked="f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Результаты пингования узлов в разных подсетях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show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было просмотрено содержимое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маршрутизации. На рисунк</w:t>
      </w:r>
      <w:r>
        <w:rPr>
          <w:rFonts w:ascii="Times New Roman" w:hAnsi="Times New Roman" w:cs="Times New Roman"/>
          <w:sz w:val="28"/>
          <w:szCs w:val="28"/>
        </w:rPr>
        <w:t xml:space="preserve">ах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>
        <w:rPr>
          <w:rFonts w:ascii="Times New Roman" w:hAnsi="Times New Roman" w:cs="Times New Roman"/>
          <w:sz w:val="28"/>
          <w:szCs w:val="28"/>
        </w:rPr>
        <w:t xml:space="preserve">-13</w:t>
      </w:r>
      <w:r>
        <w:rPr>
          <w:rFonts w:ascii="Times New Roman" w:hAnsi="Times New Roman" w:cs="Times New Roman"/>
          <w:sz w:val="28"/>
          <w:szCs w:val="28"/>
        </w:rPr>
        <w:t xml:space="preserve"> изображен результат</w:t>
      </w:r>
      <w:r>
        <w:rPr>
          <w:rFonts w:ascii="Times New Roman" w:hAnsi="Times New Roman" w:cs="Times New Roman"/>
          <w:sz w:val="28"/>
          <w:szCs w:val="28"/>
        </w:rPr>
        <w:t xml:space="preserve"> вызова команды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</w:t>
      </w:r>
      <w:r>
        <w:rPr>
          <w:rFonts w:ascii="Times New Roman" w:hAnsi="Times New Roman" w:cs="Times New Roman"/>
          <w:sz w:val="28"/>
          <w:szCs w:val="28"/>
        </w:rPr>
        <w:t xml:space="preserve">0,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</w:t>
      </w:r>
      <w:r>
        <w:rPr>
          <w:rFonts w:ascii="Times New Roman" w:hAnsi="Times New Roman" w:cs="Times New Roman"/>
          <w:sz w:val="28"/>
          <w:szCs w:val="28"/>
        </w:rPr>
        <w:t xml:space="preserve">1,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</w:t>
      </w:r>
      <w:r>
        <w:rPr>
          <w:rFonts w:ascii="Times New Roman" w:hAnsi="Times New Roman" w:cs="Times New Roman"/>
          <w:sz w:val="28"/>
          <w:szCs w:val="28"/>
        </w:rPr>
        <w:t xml:space="preserve">2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13547" cy="2464278"/>
                <wp:effectExtent l="0" t="0" r="1905" b="0"/>
                <wp:docPr id="1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24779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33792" t="48238" r="31222" b="20567"/>
                        <a:stretch/>
                      </pic:blipFill>
                      <pic:spPr bwMode="auto">
                        <a:xfrm>
                          <a:off x="0" y="0"/>
                          <a:ext cx="4928265" cy="24716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86.89pt;height:194.04pt;mso-wrap-distance-left:0.00pt;mso-wrap-distance-top:0.00pt;mso-wrap-distance-right:0.00pt;mso-wrap-distance-bottom:0.00pt;z-index:1;" stroked="f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Результат вызова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show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</w:t>
      </w:r>
      <w:r>
        <w:rPr>
          <w:rFonts w:ascii="Times New Roman" w:hAnsi="Times New Roman" w:cs="Times New Roman"/>
          <w:sz w:val="28"/>
          <w:szCs w:val="28"/>
        </w:rPr>
        <w:t xml:space="preserve">0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72189" cy="2822713"/>
                <wp:effectExtent l="0" t="0" r="0" b="0"/>
                <wp:docPr id="1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673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rcRect l="33572" t="44649" r="31220" b="20516"/>
                        <a:stretch/>
                      </pic:blipFill>
                      <pic:spPr bwMode="auto">
                        <a:xfrm>
                          <a:off x="0" y="0"/>
                          <a:ext cx="5091455" cy="28334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99.38pt;height:222.26pt;mso-wrap-distance-left:0.00pt;mso-wrap-distance-top:0.00pt;mso-wrap-distance-right:0.00pt;mso-wrap-distance-bottom:0.00pt;z-index:1;" stroked="f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Результат вызова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show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</w:t>
      </w:r>
      <w:r>
        <w:rPr>
          <w:rFonts w:ascii="Times New Roman" w:hAnsi="Times New Roman" w:cs="Times New Roman"/>
          <w:sz w:val="28"/>
          <w:szCs w:val="28"/>
        </w:rPr>
        <w:t xml:space="preserve">1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66198" cy="2494584"/>
                <wp:effectExtent l="0" t="0" r="0" b="1270"/>
                <wp:docPr id="1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2838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33570" t="48014" r="31468" b="20122"/>
                        <a:stretch/>
                      </pic:blipFill>
                      <pic:spPr bwMode="auto">
                        <a:xfrm>
                          <a:off x="0" y="0"/>
                          <a:ext cx="4896776" cy="2510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83.17pt;height:196.42pt;mso-wrap-distance-left:0.00pt;mso-wrap-distance-top:0.00pt;mso-wrap-distance-right:0.00pt;mso-wrap-distance-bottom:0.00pt;z-index:1;" stroked="f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Результат вызова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show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</w:t>
      </w:r>
      <w:r>
        <w:rPr>
          <w:rFonts w:ascii="Times New Roman" w:hAnsi="Times New Roman" w:cs="Times New Roman"/>
          <w:sz w:val="28"/>
          <w:szCs w:val="28"/>
        </w:rPr>
        <w:t xml:space="preserve">2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была выполнена команда трассировки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PC</w:t>
      </w:r>
      <w:r>
        <w:rPr>
          <w:rFonts w:ascii="Times New Roman" w:hAnsi="Times New Roman" w:cs="Times New Roman"/>
          <w:sz w:val="28"/>
          <w:szCs w:val="28"/>
        </w:rPr>
        <w:t xml:space="preserve">0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PC</w:t>
      </w:r>
      <w:r>
        <w:rPr>
          <w:rFonts w:ascii="Times New Roman" w:hAnsi="Times New Roman" w:cs="Times New Roman"/>
          <w:sz w:val="28"/>
          <w:szCs w:val="28"/>
        </w:rPr>
        <w:t xml:space="preserve">6. Результат представлен на рисунке 14.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78377" cy="2297880"/>
                <wp:effectExtent l="0" t="0" r="3175" b="7620"/>
                <wp:docPr id="1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69071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32055" t="13910" r="42196" b="56694"/>
                        <a:stretch/>
                      </pic:blipFill>
                      <pic:spPr bwMode="auto">
                        <a:xfrm>
                          <a:off x="0" y="0"/>
                          <a:ext cx="3607200" cy="231638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281.76pt;height:180.94pt;mso-wrap-distance-left:0.00pt;mso-wrap-distance-top:0.00pt;mso-wrap-distance-right:0.00pt;mso-wrap-distance-bottom:0.00pt;z-index:1;" stroked="f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Трассировка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PC</w:t>
      </w:r>
      <w:r>
        <w:rPr>
          <w:rFonts w:ascii="Times New Roman" w:hAnsi="Times New Roman" w:cs="Times New Roman"/>
          <w:sz w:val="28"/>
          <w:szCs w:val="28"/>
        </w:rPr>
        <w:t xml:space="preserve">0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PC</w:t>
      </w:r>
      <w:r>
        <w:rPr>
          <w:rFonts w:ascii="Times New Roman" w:hAnsi="Times New Roman" w:cs="Times New Roman"/>
          <w:sz w:val="28"/>
          <w:szCs w:val="28"/>
        </w:rPr>
        <w:t xml:space="preserve">6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show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ospf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interface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show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ospf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database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debug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ospf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events</w:t>
      </w:r>
      <w:r>
        <w:rPr>
          <w:rFonts w:ascii="Times New Roman" w:hAnsi="Times New Roman" w:cs="Times New Roman"/>
          <w:sz w:val="28"/>
          <w:szCs w:val="28"/>
        </w:rPr>
        <w:t xml:space="preserve"> были исследованы параметры протокола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OSPF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0878" cy="1871345"/>
                <wp:effectExtent l="0" t="0" r="1270" b="0"/>
                <wp:docPr id="2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905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33705" t="61027" r="33617" b="15188"/>
                        <a:stretch/>
                      </pic:blipFill>
                      <pic:spPr bwMode="auto">
                        <a:xfrm>
                          <a:off x="0" y="0"/>
                          <a:ext cx="4618939" cy="18910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359.91pt;height:147.35pt;mso-wrap-distance-left:0.00pt;mso-wrap-distance-top:0.00pt;mso-wrap-distance-right:0.00pt;mso-wrap-distance-bottom:0.00pt;z-index:1;" stroked="f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15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Команда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show ip ospf interface </w:t>
      </w:r>
      <w:r>
        <w:rPr>
          <w:rFonts w:ascii="Times New Roman" w:hAnsi="Times New Roman" w:cs="Times New Roman"/>
          <w:sz w:val="28"/>
          <w:szCs w:val="28"/>
        </w:rPr>
        <w:t xml:space="preserve">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Router1</w: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лабораторной работы были углублены теоретические знания в области архитектуры компьютерных сетей, исследованы способы статической и динамической маршрутизации, приобретены навыки составления </w:t>
      </w:r>
      <w:r>
        <w:rPr>
          <w:rFonts w:ascii="Times New Roman" w:hAnsi="Times New Roman" w:cs="Times New Roman"/>
          <w:sz w:val="28"/>
          <w:szCs w:val="28"/>
        </w:rPr>
        <w:t xml:space="preserve">сценариев конфигурации телекоммуникационного оборудования, а также моделирования локальных сетей в среде симулятора Cisco Packet Tracer.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построена сеть, в которой с помощью маршрутизаторов выполнено объединение локальных подсетей. Так же была настроена динамическая маршрутизация с помощью протокола OSPF.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sectPr>
      <w:footnotePr/>
      <w:endnotePr/>
      <w:type w:val="nextPage"/>
      <w:pgSz w:h="16838" w:orient="landscape" w:w="11906"/>
      <w:pgMar w:top="1134" w:right="1134" w:bottom="1134" w:left="1134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</w:font>
  <w:font w:name="Courier New">
    <w:panose1 w:val="02070409020205020404"/>
  </w:font>
  <w:font w:name="Wingdings">
    <w:panose1 w:val="05010000000000000000"/>
  </w:font>
  <w:font w:name="Times New Roman">
    <w:panose1 w:val="02020603050405020304"/>
  </w:font>
  <w:font w:name="Symbol">
    <w:panose1 w:val="05010000000000000000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•"/>
      <w:numFmt w:val="bullet"/>
      <w:pPr>
        <w:pBdr/>
        <w:spacing/>
        <w:ind w:hanging="705" w:left="2494"/>
      </w:pPr>
      <w:rPr>
        <w:rFonts w:hint="default" w:ascii="Times New Roman" w:hAnsi="Times New Roman" w:cs="Times New Roman" w:eastAsiaTheme="minorHAnsi"/>
      </w:rPr>
      <w:start w:val="1"/>
      <w:suff w:val="space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space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space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space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space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space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17"/>
    <w:next w:val="617"/>
    <w:link w:val="14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15">
    <w:name w:val="Heading 2"/>
    <w:basedOn w:val="617"/>
    <w:next w:val="617"/>
    <w:link w:val="16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17">
    <w:name w:val="Heading 3"/>
    <w:basedOn w:val="617"/>
    <w:next w:val="617"/>
    <w:link w:val="18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19">
    <w:name w:val="Heading 4"/>
    <w:basedOn w:val="617"/>
    <w:next w:val="617"/>
    <w:link w:val="20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17"/>
    <w:next w:val="617"/>
    <w:link w:val="22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17"/>
    <w:next w:val="617"/>
    <w:link w:val="2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17"/>
    <w:next w:val="617"/>
    <w:link w:val="2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17"/>
    <w:next w:val="617"/>
    <w:link w:val="2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17"/>
    <w:next w:val="617"/>
    <w:link w:val="3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17"/>
    <w:next w:val="617"/>
    <w:link w:val="3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35">
    <w:name w:val="Title Char"/>
    <w:basedOn w:val="11"/>
    <w:link w:val="34"/>
    <w:uiPriority w:val="10"/>
    <w:pPr>
      <w:pBdr/>
      <w:spacing/>
      <w:ind/>
    </w:pPr>
    <w:rPr>
      <w:sz w:val="48"/>
      <w:szCs w:val="48"/>
    </w:rPr>
  </w:style>
  <w:style w:type="paragraph" w:styleId="36">
    <w:name w:val="Subtitle"/>
    <w:basedOn w:val="617"/>
    <w:next w:val="617"/>
    <w:link w:val="3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37">
    <w:name w:val="Subtitle Char"/>
    <w:basedOn w:val="11"/>
    <w:link w:val="36"/>
    <w:uiPriority w:val="11"/>
    <w:pPr>
      <w:pBdr/>
      <w:spacing/>
      <w:ind/>
    </w:pPr>
    <w:rPr>
      <w:sz w:val="24"/>
      <w:szCs w:val="24"/>
    </w:rPr>
  </w:style>
  <w:style w:type="paragraph" w:styleId="38">
    <w:name w:val="Quote"/>
    <w:basedOn w:val="617"/>
    <w:next w:val="617"/>
    <w:link w:val="39"/>
    <w:uiPriority w:val="29"/>
    <w:qFormat/>
    <w:pPr>
      <w:pBdr/>
      <w:spacing/>
      <w:ind w:right="720" w:left="720"/>
    </w:pPr>
    <w:rPr>
      <w:i/>
    </w:rPr>
  </w:style>
  <w:style w:type="character" w:styleId="39">
    <w:name w:val="Quote Char"/>
    <w:link w:val="38"/>
    <w:uiPriority w:val="29"/>
    <w:pPr>
      <w:pBdr/>
      <w:spacing/>
      <w:ind/>
    </w:pPr>
    <w:rPr>
      <w:i/>
    </w:rPr>
  </w:style>
  <w:style w:type="paragraph" w:styleId="40">
    <w:name w:val="Intense Quote"/>
    <w:basedOn w:val="617"/>
    <w:next w:val="617"/>
    <w:link w:val="4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41">
    <w:name w:val="Intense Quote Char"/>
    <w:link w:val="40"/>
    <w:uiPriority w:val="30"/>
    <w:pPr>
      <w:pBdr/>
      <w:spacing/>
      <w:ind/>
    </w:pPr>
    <w:rPr>
      <w:i/>
    </w:rPr>
  </w:style>
  <w:style w:type="paragraph" w:styleId="42">
    <w:name w:val="Header"/>
    <w:basedOn w:val="617"/>
    <w:link w:val="4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3">
    <w:name w:val="Header Char"/>
    <w:basedOn w:val="11"/>
    <w:link w:val="42"/>
    <w:uiPriority w:val="99"/>
    <w:pPr>
      <w:pBdr/>
      <w:spacing/>
      <w:ind/>
    </w:pPr>
  </w:style>
  <w:style w:type="paragraph" w:styleId="44">
    <w:name w:val="Footer"/>
    <w:basedOn w:val="617"/>
    <w:link w:val="4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5">
    <w:name w:val="Footer Char"/>
    <w:basedOn w:val="11"/>
    <w:link w:val="44"/>
    <w:uiPriority w:val="99"/>
    <w:pPr>
      <w:pBdr/>
      <w:spacing/>
      <w:ind/>
    </w:pPr>
  </w:style>
  <w:style w:type="paragraph" w:styleId="46">
    <w:name w:val="Caption"/>
    <w:basedOn w:val="617"/>
    <w:next w:val="617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  <w:pPr>
      <w:pBdr/>
      <w:spacing/>
      <w:ind/>
    </w:pPr>
  </w:style>
  <w:style w:type="table" w:styleId="48">
    <w:name w:val="Table Grid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Table Grid Light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Plain Table 1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Plain Table 2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Plain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Plain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Plain Table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Grid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Grid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Grid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Grid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Grid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Grid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Grid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Grid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Grid Table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Grid Table 4 - Accent 1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Grid Table 4 - Accent 2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Grid Table 4 - Accent 3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Grid Table 4 - Accent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Grid Table 4 - Accent 5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Grid Table 4 - Accent 6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Grid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Grid Table 5 Dark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Grid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Grid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Grid Table 5 Dark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Grid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Grid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Grid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Grid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Grid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Grid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Grid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Grid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Grid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Grid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Grid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Grid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Grid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Grid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Grid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Grid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st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st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st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st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st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st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st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List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List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List Table 4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List Table 4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List Table 4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List Table 4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List Table 4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List Table 4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List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List Table 5 Dark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List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List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List Table 5 Dark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List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8">
    <w:name w:val="List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9">
    <w:name w:val="List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">
    <w:name w:val="List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">
    <w:name w:val="List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">
    <w:name w:val="List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">
    <w:name w:val="List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">
    <w:name w:val="List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">
    <w:name w:val="List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">
    <w:name w:val="List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">
    <w:name w:val="List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">
    <w:name w:val="List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">
    <w:name w:val="List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">
    <w:name w:val="List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">
    <w:name w:val="List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">
    <w:name w:val="List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">
    <w:name w:val="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">
    <w:name w:val="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">
    <w:name w:val="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">
    <w:name w:val="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">
    <w:name w:val="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">
    <w:name w:val="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">
    <w:name w:val="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">
    <w:name w:val="Bordered &amp; 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">
    <w:name w:val="Bordered &amp; 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">
    <w:name w:val="Bordered &amp; 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">
    <w:name w:val="Bordered &amp; 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">
    <w:name w:val="Bordered &amp; 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">
    <w:name w:val="Bordered &amp; 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">
    <w:name w:val="Bordered &amp; 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">
    <w:name w:val="Bordered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">
    <w:name w:val="Bordered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">
    <w:name w:val="Bordered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">
    <w:name w:val="Bordered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">
    <w:name w:val="Bordered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">
    <w:name w:val="Bordered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">
    <w:name w:val="Bordered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7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75">
    <w:name w:val="footnote text"/>
    <w:basedOn w:val="617"/>
    <w:link w:val="17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76">
    <w:name w:val="Footnote Text Char"/>
    <w:link w:val="175"/>
    <w:uiPriority w:val="99"/>
    <w:pPr>
      <w:pBdr/>
      <w:spacing/>
      <w:ind/>
    </w:pPr>
    <w:rPr>
      <w:sz w:val="18"/>
    </w:rPr>
  </w:style>
  <w:style w:type="character" w:styleId="177">
    <w:name w:val="footnote reference"/>
    <w:basedOn w:val="11"/>
    <w:uiPriority w:val="99"/>
    <w:unhideWhenUsed/>
    <w:pPr>
      <w:pBdr/>
      <w:spacing/>
      <w:ind/>
    </w:pPr>
    <w:rPr>
      <w:vertAlign w:val="superscript"/>
    </w:rPr>
  </w:style>
  <w:style w:type="paragraph" w:styleId="178">
    <w:name w:val="endnote text"/>
    <w:basedOn w:val="617"/>
    <w:link w:val="17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79">
    <w:name w:val="Endnote Text Char"/>
    <w:link w:val="178"/>
    <w:uiPriority w:val="99"/>
    <w:pPr>
      <w:pBdr/>
      <w:spacing/>
      <w:ind/>
    </w:pPr>
    <w:rPr>
      <w:sz w:val="20"/>
    </w:rPr>
  </w:style>
  <w:style w:type="character" w:styleId="180">
    <w:name w:val="endnote reference"/>
    <w:basedOn w:val="11"/>
    <w:uiPriority w:val="99"/>
    <w:semiHidden/>
    <w:unhideWhenUsed/>
    <w:pPr>
      <w:pBdr/>
      <w:spacing/>
      <w:ind/>
    </w:pPr>
    <w:rPr>
      <w:vertAlign w:val="superscript"/>
    </w:rPr>
  </w:style>
  <w:style w:type="paragraph" w:styleId="181">
    <w:name w:val="toc 1"/>
    <w:basedOn w:val="617"/>
    <w:next w:val="617"/>
    <w:uiPriority w:val="39"/>
    <w:unhideWhenUsed/>
    <w:pPr>
      <w:pBdr/>
      <w:spacing w:after="57"/>
      <w:ind w:right="0" w:firstLine="0" w:left="0"/>
    </w:pPr>
  </w:style>
  <w:style w:type="paragraph" w:styleId="182">
    <w:name w:val="toc 2"/>
    <w:basedOn w:val="617"/>
    <w:next w:val="617"/>
    <w:uiPriority w:val="39"/>
    <w:unhideWhenUsed/>
    <w:pPr>
      <w:pBdr/>
      <w:spacing w:after="57"/>
      <w:ind w:right="0" w:firstLine="0" w:left="283"/>
    </w:pPr>
  </w:style>
  <w:style w:type="paragraph" w:styleId="183">
    <w:name w:val="toc 3"/>
    <w:basedOn w:val="617"/>
    <w:next w:val="617"/>
    <w:uiPriority w:val="39"/>
    <w:unhideWhenUsed/>
    <w:pPr>
      <w:pBdr/>
      <w:spacing w:after="57"/>
      <w:ind w:right="0" w:firstLine="0" w:left="567"/>
    </w:pPr>
  </w:style>
  <w:style w:type="paragraph" w:styleId="184">
    <w:name w:val="toc 4"/>
    <w:basedOn w:val="617"/>
    <w:next w:val="617"/>
    <w:uiPriority w:val="39"/>
    <w:unhideWhenUsed/>
    <w:pPr>
      <w:pBdr/>
      <w:spacing w:after="57"/>
      <w:ind w:right="0" w:firstLine="0" w:left="850"/>
    </w:pPr>
  </w:style>
  <w:style w:type="paragraph" w:styleId="185">
    <w:name w:val="toc 5"/>
    <w:basedOn w:val="617"/>
    <w:next w:val="617"/>
    <w:uiPriority w:val="39"/>
    <w:unhideWhenUsed/>
    <w:pPr>
      <w:pBdr/>
      <w:spacing w:after="57"/>
      <w:ind w:right="0" w:firstLine="0" w:left="1134"/>
    </w:pPr>
  </w:style>
  <w:style w:type="paragraph" w:styleId="186">
    <w:name w:val="toc 6"/>
    <w:basedOn w:val="617"/>
    <w:next w:val="617"/>
    <w:uiPriority w:val="39"/>
    <w:unhideWhenUsed/>
    <w:pPr>
      <w:pBdr/>
      <w:spacing w:after="57"/>
      <w:ind w:right="0" w:firstLine="0" w:left="1417"/>
    </w:pPr>
  </w:style>
  <w:style w:type="paragraph" w:styleId="187">
    <w:name w:val="toc 7"/>
    <w:basedOn w:val="617"/>
    <w:next w:val="617"/>
    <w:uiPriority w:val="39"/>
    <w:unhideWhenUsed/>
    <w:pPr>
      <w:pBdr/>
      <w:spacing w:after="57"/>
      <w:ind w:right="0" w:firstLine="0" w:left="1701"/>
    </w:pPr>
  </w:style>
  <w:style w:type="paragraph" w:styleId="188">
    <w:name w:val="toc 8"/>
    <w:basedOn w:val="617"/>
    <w:next w:val="617"/>
    <w:uiPriority w:val="39"/>
    <w:unhideWhenUsed/>
    <w:pPr>
      <w:pBdr/>
      <w:spacing w:after="57"/>
      <w:ind w:right="0" w:firstLine="0" w:left="1984"/>
    </w:pPr>
  </w:style>
  <w:style w:type="paragraph" w:styleId="189">
    <w:name w:val="toc 9"/>
    <w:basedOn w:val="617"/>
    <w:next w:val="617"/>
    <w:uiPriority w:val="39"/>
    <w:unhideWhenUsed/>
    <w:pPr>
      <w:pBdr/>
      <w:spacing w:after="57"/>
      <w:ind w:right="0" w:firstLine="0" w:left="2268"/>
    </w:pPr>
  </w:style>
  <w:style w:type="paragraph" w:styleId="190">
    <w:name w:val="TOC Heading"/>
    <w:uiPriority w:val="39"/>
    <w:unhideWhenUsed/>
    <w:pPr>
      <w:pBdr/>
      <w:spacing/>
      <w:ind/>
    </w:pPr>
  </w:style>
  <w:style w:type="paragraph" w:styleId="191">
    <w:name w:val="table of figures"/>
    <w:basedOn w:val="617"/>
    <w:next w:val="617"/>
    <w:uiPriority w:val="99"/>
    <w:unhideWhenUsed/>
    <w:pPr>
      <w:pBdr/>
      <w:spacing w:after="0" w:afterAutospacing="0"/>
      <w:ind/>
    </w:pPr>
  </w:style>
  <w:style w:type="paragraph" w:styleId="617" w:default="1">
    <w:name w:val="Normal"/>
    <w:qFormat/>
    <w:pPr>
      <w:pBdr/>
      <w:spacing/>
      <w:ind/>
    </w:pPr>
  </w:style>
  <w:style w:type="table" w:styleId="61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19" w:default="1">
    <w:name w:val="No List"/>
    <w:uiPriority w:val="99"/>
    <w:semiHidden/>
    <w:unhideWhenUsed/>
    <w:pPr>
      <w:pBdr/>
      <w:spacing/>
      <w:ind/>
    </w:pPr>
  </w:style>
  <w:style w:type="paragraph" w:styleId="620">
    <w:name w:val="No Spacing"/>
    <w:basedOn w:val="617"/>
    <w:uiPriority w:val="1"/>
    <w:qFormat/>
    <w:pPr>
      <w:pBdr/>
      <w:spacing w:after="0" w:line="240" w:lineRule="auto"/>
      <w:ind/>
    </w:pPr>
  </w:style>
  <w:style w:type="paragraph" w:styleId="621">
    <w:name w:val="List Paragraph"/>
    <w:basedOn w:val="617"/>
    <w:uiPriority w:val="34"/>
    <w:qFormat/>
    <w:pPr>
      <w:pBdr/>
      <w:spacing/>
      <w:ind w:left="720"/>
      <w:contextualSpacing w:val="true"/>
    </w:pPr>
  </w:style>
  <w:style w:type="character" w:styleId="626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ONLYOFFICE/7.5.1.23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2024-01-09T21:55:27Z</dcterms:modified>
</cp:coreProperties>
</file>